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13" w:rsidRPr="00103EFD" w:rsidRDefault="00285713" w:rsidP="00285713">
      <w:pPr>
        <w:spacing w:line="240" w:lineRule="auto"/>
        <w:jc w:val="center"/>
        <w:rPr>
          <w:b/>
          <w:sz w:val="32"/>
          <w:szCs w:val="32"/>
        </w:rPr>
      </w:pPr>
      <w:r w:rsidRPr="00103EFD">
        <w:rPr>
          <w:b/>
          <w:sz w:val="32"/>
          <w:szCs w:val="32"/>
        </w:rPr>
        <w:t>Commune de LA VESPIERE-FRIARDEL</w:t>
      </w:r>
    </w:p>
    <w:p w:rsidR="00285713" w:rsidRPr="00103EFD" w:rsidRDefault="00285713" w:rsidP="00285713">
      <w:pPr>
        <w:tabs>
          <w:tab w:val="left" w:pos="3240"/>
        </w:tabs>
        <w:spacing w:line="240" w:lineRule="auto"/>
        <w:rPr>
          <w:sz w:val="32"/>
          <w:szCs w:val="32"/>
        </w:rPr>
      </w:pPr>
      <w:r w:rsidRPr="00103EFD">
        <w:rPr>
          <w:sz w:val="32"/>
          <w:szCs w:val="32"/>
        </w:rPr>
        <w:tab/>
        <w:t>*****************</w:t>
      </w:r>
    </w:p>
    <w:p w:rsidR="00285713" w:rsidRPr="00103EFD" w:rsidRDefault="00285713" w:rsidP="00285713">
      <w:pPr>
        <w:spacing w:line="240" w:lineRule="auto"/>
        <w:jc w:val="center"/>
        <w:rPr>
          <w:b/>
          <w:sz w:val="28"/>
          <w:szCs w:val="28"/>
        </w:rPr>
      </w:pPr>
      <w:r>
        <w:rPr>
          <w:b/>
          <w:sz w:val="28"/>
          <w:szCs w:val="28"/>
        </w:rPr>
        <w:t xml:space="preserve">Procès- verbal du  16 décembre 2019 </w:t>
      </w:r>
    </w:p>
    <w:p w:rsidR="00285713" w:rsidRPr="00103EFD" w:rsidRDefault="00285713" w:rsidP="00285713">
      <w:pPr>
        <w:tabs>
          <w:tab w:val="left" w:pos="2715"/>
        </w:tabs>
        <w:spacing w:line="240" w:lineRule="auto"/>
        <w:jc w:val="center"/>
      </w:pPr>
      <w:r w:rsidRPr="00103EFD">
        <w:t>*************************</w:t>
      </w:r>
    </w:p>
    <w:p w:rsidR="00285713" w:rsidRPr="00103EFD" w:rsidRDefault="00285713" w:rsidP="00285713">
      <w:pPr>
        <w:tabs>
          <w:tab w:val="left" w:pos="2175"/>
        </w:tabs>
        <w:spacing w:after="0" w:line="240" w:lineRule="auto"/>
      </w:pPr>
      <w:r>
        <w:tab/>
      </w:r>
    </w:p>
    <w:p w:rsidR="00285713" w:rsidRPr="00AF588A" w:rsidRDefault="00285713" w:rsidP="00285713">
      <w:pPr>
        <w:spacing w:after="0" w:line="240" w:lineRule="auto"/>
        <w:jc w:val="both"/>
        <w:rPr>
          <w:sz w:val="20"/>
          <w:szCs w:val="20"/>
        </w:rPr>
      </w:pPr>
      <w:r w:rsidRPr="00AF588A">
        <w:rPr>
          <w:sz w:val="20"/>
          <w:szCs w:val="20"/>
        </w:rPr>
        <w:t xml:space="preserve">L’an deux mille </w:t>
      </w:r>
      <w:r>
        <w:rPr>
          <w:sz w:val="20"/>
          <w:szCs w:val="20"/>
        </w:rPr>
        <w:t xml:space="preserve">dix- neuf, </w:t>
      </w:r>
      <w:r w:rsidRPr="00AF588A">
        <w:rPr>
          <w:sz w:val="20"/>
          <w:szCs w:val="20"/>
        </w:rPr>
        <w:t>le</w:t>
      </w:r>
      <w:r>
        <w:rPr>
          <w:sz w:val="20"/>
          <w:szCs w:val="20"/>
        </w:rPr>
        <w:t xml:space="preserve"> lundi 16 décembre  </w:t>
      </w:r>
      <w:r w:rsidRPr="00AF588A">
        <w:rPr>
          <w:sz w:val="20"/>
          <w:szCs w:val="20"/>
        </w:rPr>
        <w:t>à dix-neuf heures trente minutes, les membres du conseil municipal de la commune, légalement, convoqués se sont réunis dans le lieu habituel de ses séances, sous la présidence de M. BALLOT, maire.</w:t>
      </w:r>
    </w:p>
    <w:p w:rsidR="00285713" w:rsidRPr="00AF588A" w:rsidRDefault="00285713" w:rsidP="00285713">
      <w:pPr>
        <w:spacing w:after="0" w:line="240" w:lineRule="auto"/>
        <w:jc w:val="both"/>
        <w:rPr>
          <w:b/>
          <w:sz w:val="20"/>
          <w:szCs w:val="20"/>
          <w:u w:val="single"/>
        </w:rPr>
      </w:pPr>
    </w:p>
    <w:p w:rsidR="00285713" w:rsidRPr="00AF588A" w:rsidRDefault="00285713" w:rsidP="00285713">
      <w:pPr>
        <w:spacing w:after="0" w:line="240" w:lineRule="auto"/>
        <w:jc w:val="both"/>
        <w:rPr>
          <w:sz w:val="20"/>
          <w:szCs w:val="20"/>
        </w:rPr>
      </w:pPr>
      <w:r w:rsidRPr="00AF588A">
        <w:rPr>
          <w:b/>
          <w:sz w:val="20"/>
          <w:szCs w:val="20"/>
          <w:u w:val="single"/>
        </w:rPr>
        <w:t>Sont présents</w:t>
      </w:r>
      <w:r w:rsidRPr="00AF588A">
        <w:rPr>
          <w:sz w:val="20"/>
          <w:szCs w:val="20"/>
        </w:rPr>
        <w:t> :</w:t>
      </w:r>
    </w:p>
    <w:p w:rsidR="00285713" w:rsidRPr="00A20FE7" w:rsidRDefault="00285713" w:rsidP="00285713">
      <w:pPr>
        <w:spacing w:after="0" w:line="240" w:lineRule="auto"/>
        <w:jc w:val="both"/>
        <w:rPr>
          <w:sz w:val="20"/>
          <w:szCs w:val="20"/>
        </w:rPr>
      </w:pPr>
      <w:r w:rsidRPr="00AF588A">
        <w:rPr>
          <w:sz w:val="20"/>
          <w:szCs w:val="20"/>
        </w:rPr>
        <w:t xml:space="preserve"> Mrs Sylvain BALLOT, </w:t>
      </w:r>
      <w:r>
        <w:rPr>
          <w:sz w:val="20"/>
          <w:szCs w:val="20"/>
        </w:rPr>
        <w:t>D</w:t>
      </w:r>
      <w:r w:rsidRPr="00AF588A">
        <w:rPr>
          <w:sz w:val="20"/>
          <w:szCs w:val="20"/>
        </w:rPr>
        <w:t>enis CHERON</w:t>
      </w:r>
      <w:r>
        <w:rPr>
          <w:sz w:val="20"/>
          <w:szCs w:val="20"/>
        </w:rPr>
        <w:t>,  Marc De CHANAUD, Serge DROUET ; Mmes Bernadette DUVAL, Annick FONTAINE, Brigitte GOSSET ; Mrs Jacky GRENIER Jacky, Kléber GRENIER ; Mmes Yvette HOYER, Mauricette LECLAVIER; Mr Fabien LECOMTE, Olivier LEGUENNEC ;  Mme Marcelle LEJEUNE; Mrs LEMENAGER Laurent, Denis NOYEAU, Lionel PAUL ;  Mrs Alain POUSSET, Jean-Pierre TISSIER ; Mme Christine VIEL.</w:t>
      </w:r>
    </w:p>
    <w:p w:rsidR="00285713" w:rsidRDefault="00285713" w:rsidP="00285713">
      <w:pPr>
        <w:spacing w:after="0" w:line="240" w:lineRule="auto"/>
        <w:jc w:val="both"/>
        <w:rPr>
          <w:b/>
          <w:sz w:val="20"/>
          <w:szCs w:val="20"/>
          <w:u w:val="single"/>
        </w:rPr>
      </w:pPr>
    </w:p>
    <w:p w:rsidR="00285713" w:rsidRDefault="00285713" w:rsidP="00285713">
      <w:pPr>
        <w:spacing w:after="0" w:line="240" w:lineRule="auto"/>
        <w:jc w:val="both"/>
        <w:rPr>
          <w:sz w:val="20"/>
          <w:szCs w:val="20"/>
        </w:rPr>
      </w:pPr>
      <w:r>
        <w:rPr>
          <w:b/>
          <w:sz w:val="20"/>
          <w:szCs w:val="20"/>
          <w:u w:val="single"/>
        </w:rPr>
        <w:t>Pouvoirs </w:t>
      </w:r>
      <w:r>
        <w:rPr>
          <w:sz w:val="20"/>
          <w:szCs w:val="20"/>
        </w:rPr>
        <w:t>: Mme Vanessa PINCHARD à M Fabien LECOMTE</w:t>
      </w:r>
    </w:p>
    <w:p w:rsidR="00285713" w:rsidRPr="00960FFC" w:rsidRDefault="00285713" w:rsidP="00285713">
      <w:pPr>
        <w:spacing w:after="0" w:line="240" w:lineRule="auto"/>
        <w:jc w:val="both"/>
        <w:rPr>
          <w:b/>
          <w:sz w:val="20"/>
          <w:szCs w:val="20"/>
          <w:u w:val="single"/>
        </w:rPr>
      </w:pPr>
    </w:p>
    <w:p w:rsidR="00285713" w:rsidRDefault="00285713" w:rsidP="00285713">
      <w:pPr>
        <w:spacing w:after="0" w:line="240" w:lineRule="auto"/>
        <w:jc w:val="both"/>
        <w:rPr>
          <w:sz w:val="20"/>
          <w:szCs w:val="20"/>
        </w:rPr>
      </w:pPr>
      <w:r w:rsidRPr="00960FFC">
        <w:rPr>
          <w:b/>
          <w:sz w:val="20"/>
          <w:szCs w:val="20"/>
          <w:u w:val="single"/>
        </w:rPr>
        <w:t xml:space="preserve">Absent </w:t>
      </w:r>
      <w:r>
        <w:rPr>
          <w:b/>
          <w:sz w:val="20"/>
          <w:szCs w:val="20"/>
          <w:u w:val="single"/>
        </w:rPr>
        <w:t xml:space="preserve">non </w:t>
      </w:r>
      <w:r w:rsidRPr="00960FFC">
        <w:rPr>
          <w:b/>
          <w:sz w:val="20"/>
          <w:szCs w:val="20"/>
          <w:u w:val="single"/>
        </w:rPr>
        <w:t>excusé</w:t>
      </w:r>
      <w:r>
        <w:rPr>
          <w:sz w:val="20"/>
          <w:szCs w:val="20"/>
        </w:rPr>
        <w:t> : M Philippe BREDEAUX</w:t>
      </w:r>
    </w:p>
    <w:p w:rsidR="00285713" w:rsidRDefault="00285713" w:rsidP="00285713">
      <w:pPr>
        <w:spacing w:after="0" w:line="240" w:lineRule="auto"/>
        <w:jc w:val="both"/>
        <w:rPr>
          <w:sz w:val="20"/>
          <w:szCs w:val="20"/>
        </w:rPr>
      </w:pPr>
    </w:p>
    <w:p w:rsidR="00285713" w:rsidRDefault="00285713" w:rsidP="00285713">
      <w:pPr>
        <w:spacing w:after="0"/>
        <w:rPr>
          <w:sz w:val="20"/>
          <w:szCs w:val="20"/>
        </w:rPr>
      </w:pPr>
    </w:p>
    <w:p w:rsidR="00285713" w:rsidRDefault="00285713" w:rsidP="00285713">
      <w:pPr>
        <w:pStyle w:val="Sansinterligne"/>
        <w:ind w:firstLine="708"/>
        <w:jc w:val="center"/>
        <w:rPr>
          <w:b/>
          <w:sz w:val="20"/>
          <w:szCs w:val="20"/>
          <w:u w:val="single"/>
        </w:rPr>
      </w:pPr>
    </w:p>
    <w:p w:rsidR="00285713" w:rsidRDefault="00285713" w:rsidP="00285713">
      <w:pPr>
        <w:pStyle w:val="Sansinterligne"/>
        <w:ind w:firstLine="708"/>
        <w:jc w:val="center"/>
        <w:rPr>
          <w:i/>
          <w:sz w:val="20"/>
          <w:szCs w:val="20"/>
        </w:rPr>
      </w:pPr>
      <w:r w:rsidRPr="003C7F07">
        <w:rPr>
          <w:b/>
          <w:sz w:val="20"/>
          <w:szCs w:val="20"/>
          <w:u w:val="single"/>
        </w:rPr>
        <w:t>ORDRE DU JOUR</w:t>
      </w:r>
    </w:p>
    <w:p w:rsidR="00285713" w:rsidRDefault="00285713" w:rsidP="00285713">
      <w:pPr>
        <w:pStyle w:val="Sansinterligne"/>
        <w:ind w:firstLine="708"/>
        <w:jc w:val="center"/>
        <w:rPr>
          <w:i/>
          <w:sz w:val="20"/>
          <w:szCs w:val="20"/>
        </w:rPr>
      </w:pPr>
    </w:p>
    <w:p w:rsidR="00285713" w:rsidRDefault="00285713" w:rsidP="00285713">
      <w:pPr>
        <w:pStyle w:val="Sansinterligne"/>
        <w:ind w:firstLine="708"/>
        <w:jc w:val="both"/>
        <w:rPr>
          <w:i/>
          <w:sz w:val="20"/>
          <w:szCs w:val="20"/>
        </w:rPr>
      </w:pPr>
      <w:r>
        <w:rPr>
          <w:i/>
          <w:sz w:val="20"/>
          <w:szCs w:val="20"/>
        </w:rPr>
        <w:t>- Nomination d’un secrétaire de séance</w:t>
      </w:r>
    </w:p>
    <w:p w:rsidR="00285713" w:rsidRPr="00CC6C97" w:rsidRDefault="00285713" w:rsidP="00285713">
      <w:pPr>
        <w:pStyle w:val="Sansinterligne"/>
        <w:ind w:firstLine="708"/>
        <w:jc w:val="both"/>
        <w:rPr>
          <w:i/>
          <w:sz w:val="20"/>
          <w:szCs w:val="20"/>
        </w:rPr>
      </w:pPr>
      <w:r>
        <w:rPr>
          <w:i/>
          <w:sz w:val="20"/>
          <w:szCs w:val="20"/>
        </w:rPr>
        <w:t xml:space="preserve">- </w:t>
      </w:r>
      <w:r w:rsidRPr="00CC6C97">
        <w:rPr>
          <w:i/>
          <w:sz w:val="20"/>
          <w:szCs w:val="20"/>
        </w:rPr>
        <w:t xml:space="preserve">Approbation du compte-rendu du </w:t>
      </w:r>
      <w:r>
        <w:rPr>
          <w:i/>
          <w:sz w:val="20"/>
          <w:szCs w:val="20"/>
        </w:rPr>
        <w:t>7 octobre  2019</w:t>
      </w:r>
    </w:p>
    <w:p w:rsidR="00285713" w:rsidRDefault="00285713" w:rsidP="00285713">
      <w:pPr>
        <w:pStyle w:val="Sansinterligne"/>
        <w:ind w:firstLine="708"/>
        <w:jc w:val="both"/>
        <w:rPr>
          <w:i/>
          <w:sz w:val="20"/>
          <w:szCs w:val="20"/>
        </w:rPr>
      </w:pPr>
      <w:r w:rsidRPr="00CC6C97">
        <w:rPr>
          <w:i/>
          <w:sz w:val="20"/>
          <w:szCs w:val="20"/>
        </w:rPr>
        <w:t>-</w:t>
      </w:r>
      <w:r>
        <w:rPr>
          <w:i/>
          <w:sz w:val="20"/>
          <w:szCs w:val="20"/>
        </w:rPr>
        <w:t xml:space="preserve"> Autorisation travaux extension route des Monts </w:t>
      </w:r>
    </w:p>
    <w:p w:rsidR="00285713" w:rsidRDefault="00285713" w:rsidP="00285713">
      <w:pPr>
        <w:pStyle w:val="Sansinterligne"/>
        <w:ind w:firstLine="708"/>
        <w:jc w:val="both"/>
        <w:rPr>
          <w:i/>
          <w:sz w:val="20"/>
          <w:szCs w:val="20"/>
        </w:rPr>
      </w:pPr>
      <w:r>
        <w:rPr>
          <w:i/>
          <w:sz w:val="20"/>
          <w:szCs w:val="20"/>
        </w:rPr>
        <w:t>- Délibération indemnités du Trésorier</w:t>
      </w:r>
    </w:p>
    <w:p w:rsidR="00285713" w:rsidRDefault="00285713" w:rsidP="00285713">
      <w:pPr>
        <w:pStyle w:val="Sansinterligne"/>
        <w:ind w:firstLine="708"/>
        <w:jc w:val="both"/>
        <w:rPr>
          <w:i/>
          <w:sz w:val="20"/>
          <w:szCs w:val="20"/>
        </w:rPr>
      </w:pPr>
      <w:r>
        <w:rPr>
          <w:i/>
          <w:sz w:val="20"/>
          <w:szCs w:val="20"/>
        </w:rPr>
        <w:t>- Délibération pour temps complet Adjoint administratif</w:t>
      </w:r>
    </w:p>
    <w:p w:rsidR="00285713" w:rsidRDefault="00285713" w:rsidP="00285713">
      <w:pPr>
        <w:pStyle w:val="Sansinterligne"/>
        <w:ind w:firstLine="708"/>
        <w:jc w:val="both"/>
        <w:rPr>
          <w:i/>
          <w:sz w:val="20"/>
          <w:szCs w:val="20"/>
        </w:rPr>
      </w:pPr>
      <w:r>
        <w:rPr>
          <w:i/>
          <w:sz w:val="20"/>
          <w:szCs w:val="20"/>
        </w:rPr>
        <w:t>- Délibération pour autorisation de signature bail maison chemin de Saint Germain</w:t>
      </w:r>
    </w:p>
    <w:p w:rsidR="00285713" w:rsidRDefault="00285713" w:rsidP="00285713">
      <w:pPr>
        <w:pStyle w:val="Sansinterligne"/>
        <w:ind w:firstLine="708"/>
        <w:jc w:val="both"/>
        <w:rPr>
          <w:i/>
          <w:sz w:val="20"/>
          <w:szCs w:val="20"/>
        </w:rPr>
      </w:pPr>
      <w:r>
        <w:rPr>
          <w:i/>
          <w:sz w:val="20"/>
          <w:szCs w:val="20"/>
        </w:rPr>
        <w:t xml:space="preserve">- Dossier </w:t>
      </w:r>
      <w:r w:rsidR="00B5796C">
        <w:rPr>
          <w:i/>
          <w:sz w:val="20"/>
          <w:szCs w:val="20"/>
        </w:rPr>
        <w:t>Locataire</w:t>
      </w:r>
      <w:r>
        <w:rPr>
          <w:i/>
          <w:sz w:val="20"/>
          <w:szCs w:val="20"/>
        </w:rPr>
        <w:t xml:space="preserve">: mise en place dossier expulsion </w:t>
      </w:r>
    </w:p>
    <w:p w:rsidR="00285713" w:rsidRDefault="00285713" w:rsidP="00285713">
      <w:pPr>
        <w:pStyle w:val="Sansinterligne"/>
        <w:ind w:firstLine="708"/>
        <w:jc w:val="both"/>
        <w:rPr>
          <w:i/>
          <w:sz w:val="20"/>
          <w:szCs w:val="20"/>
        </w:rPr>
      </w:pPr>
      <w:r>
        <w:rPr>
          <w:i/>
          <w:sz w:val="20"/>
          <w:szCs w:val="20"/>
        </w:rPr>
        <w:t>- Délibération pour décision modificative</w:t>
      </w:r>
    </w:p>
    <w:p w:rsidR="00285713" w:rsidRDefault="00285713" w:rsidP="00285713">
      <w:pPr>
        <w:pStyle w:val="Sansinterligne"/>
        <w:ind w:firstLine="708"/>
        <w:jc w:val="both"/>
        <w:rPr>
          <w:i/>
          <w:sz w:val="20"/>
          <w:szCs w:val="20"/>
        </w:rPr>
      </w:pPr>
      <w:r>
        <w:rPr>
          <w:i/>
          <w:sz w:val="20"/>
          <w:szCs w:val="20"/>
        </w:rPr>
        <w:t>- Information attribution de compensation de la CALN</w:t>
      </w:r>
    </w:p>
    <w:p w:rsidR="00285713" w:rsidRPr="005B547B" w:rsidRDefault="00285713" w:rsidP="00285713">
      <w:pPr>
        <w:pStyle w:val="Sansinterligne"/>
        <w:ind w:firstLine="708"/>
        <w:jc w:val="both"/>
        <w:rPr>
          <w:i/>
          <w:sz w:val="20"/>
          <w:szCs w:val="20"/>
          <w:u w:val="single"/>
        </w:rPr>
      </w:pPr>
      <w:r>
        <w:rPr>
          <w:i/>
          <w:sz w:val="20"/>
          <w:szCs w:val="20"/>
        </w:rPr>
        <w:t xml:space="preserve">- </w:t>
      </w:r>
      <w:r w:rsidRPr="00960FFC">
        <w:rPr>
          <w:i/>
          <w:sz w:val="20"/>
          <w:szCs w:val="20"/>
        </w:rPr>
        <w:t>Questions diverses</w:t>
      </w:r>
    </w:p>
    <w:p w:rsidR="00285713" w:rsidRPr="003757DC" w:rsidRDefault="00285713" w:rsidP="00285713">
      <w:pPr>
        <w:pStyle w:val="Sansinterligne"/>
        <w:jc w:val="both"/>
        <w:rPr>
          <w:i/>
          <w:sz w:val="20"/>
          <w:szCs w:val="20"/>
        </w:rPr>
      </w:pPr>
    </w:p>
    <w:p w:rsidR="00285713" w:rsidRDefault="00285713" w:rsidP="00285713">
      <w:pPr>
        <w:spacing w:after="0"/>
        <w:rPr>
          <w:i/>
          <w:color w:val="0070C0"/>
          <w:sz w:val="20"/>
          <w:szCs w:val="20"/>
        </w:rPr>
      </w:pPr>
    </w:p>
    <w:p w:rsidR="00285713" w:rsidRDefault="00285713" w:rsidP="00285713">
      <w:pPr>
        <w:spacing w:after="0"/>
        <w:rPr>
          <w:i/>
          <w:color w:val="0070C0"/>
          <w:sz w:val="20"/>
          <w:szCs w:val="20"/>
        </w:rPr>
      </w:pPr>
    </w:p>
    <w:p w:rsidR="00285713" w:rsidRPr="003C7F07" w:rsidRDefault="00285713" w:rsidP="00285713">
      <w:pPr>
        <w:spacing w:after="0"/>
        <w:jc w:val="center"/>
        <w:rPr>
          <w:i/>
          <w:color w:val="0070C0"/>
          <w:sz w:val="20"/>
          <w:szCs w:val="20"/>
        </w:rPr>
      </w:pPr>
      <w:r>
        <w:rPr>
          <w:i/>
          <w:color w:val="0070C0"/>
          <w:sz w:val="20"/>
          <w:szCs w:val="20"/>
        </w:rPr>
        <w:t>Secrétaire de séance  Mme Mauricette LECLAVIER</w:t>
      </w:r>
    </w:p>
    <w:p w:rsidR="00285713" w:rsidRPr="009A4A5F" w:rsidRDefault="00285713" w:rsidP="00285713">
      <w:pPr>
        <w:spacing w:after="0"/>
        <w:rPr>
          <w:sz w:val="20"/>
          <w:szCs w:val="20"/>
        </w:rPr>
      </w:pPr>
    </w:p>
    <w:p w:rsidR="00285713" w:rsidRDefault="00285713" w:rsidP="00285713">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t>_________________________________</w:t>
      </w:r>
    </w:p>
    <w:p w:rsidR="00285713" w:rsidRDefault="00285713" w:rsidP="00285713">
      <w:pPr>
        <w:spacing w:after="0"/>
        <w:rPr>
          <w:sz w:val="20"/>
          <w:szCs w:val="20"/>
        </w:rPr>
      </w:pPr>
    </w:p>
    <w:p w:rsidR="00285713" w:rsidRDefault="00285713" w:rsidP="00285713">
      <w:pPr>
        <w:spacing w:after="0"/>
        <w:rPr>
          <w:sz w:val="20"/>
          <w:szCs w:val="20"/>
        </w:rPr>
      </w:pPr>
    </w:p>
    <w:p w:rsidR="00285713" w:rsidRDefault="00285713" w:rsidP="00285713">
      <w:pPr>
        <w:spacing w:after="0"/>
        <w:rPr>
          <w:sz w:val="20"/>
          <w:szCs w:val="20"/>
        </w:rPr>
      </w:pPr>
    </w:p>
    <w:p w:rsidR="00285713" w:rsidRPr="00812063" w:rsidRDefault="00285713" w:rsidP="00285713">
      <w:pPr>
        <w:spacing w:after="0"/>
        <w:rPr>
          <w:b/>
          <w:color w:val="2E74B5" w:themeColor="accent1" w:themeShade="BF"/>
          <w:sz w:val="20"/>
          <w:szCs w:val="20"/>
          <w:u w:val="single"/>
        </w:rPr>
      </w:pPr>
      <w:r w:rsidRPr="00812063">
        <w:rPr>
          <w:b/>
          <w:color w:val="2E74B5" w:themeColor="accent1" w:themeShade="BF"/>
          <w:sz w:val="20"/>
          <w:szCs w:val="20"/>
          <w:u w:val="single"/>
        </w:rPr>
        <w:t>APPROBATION DU COMPTE-RENDU DU</w:t>
      </w:r>
      <w:r>
        <w:rPr>
          <w:b/>
          <w:color w:val="2E74B5" w:themeColor="accent1" w:themeShade="BF"/>
          <w:sz w:val="20"/>
          <w:szCs w:val="20"/>
          <w:u w:val="single"/>
        </w:rPr>
        <w:t xml:space="preserve"> 7 </w:t>
      </w:r>
      <w:r w:rsidR="00D72D95">
        <w:rPr>
          <w:b/>
          <w:color w:val="2E74B5" w:themeColor="accent1" w:themeShade="BF"/>
          <w:sz w:val="20"/>
          <w:szCs w:val="20"/>
          <w:u w:val="single"/>
        </w:rPr>
        <w:t>OCTOBRE</w:t>
      </w:r>
      <w:r>
        <w:rPr>
          <w:b/>
          <w:color w:val="2E74B5" w:themeColor="accent1" w:themeShade="BF"/>
          <w:sz w:val="20"/>
          <w:szCs w:val="20"/>
          <w:u w:val="single"/>
        </w:rPr>
        <w:t xml:space="preserve"> 2019</w:t>
      </w:r>
    </w:p>
    <w:p w:rsidR="00285713" w:rsidRPr="00B95C7A" w:rsidRDefault="00285713" w:rsidP="00285713">
      <w:pPr>
        <w:spacing w:after="0"/>
        <w:jc w:val="both"/>
        <w:rPr>
          <w:sz w:val="18"/>
          <w:szCs w:val="18"/>
        </w:rPr>
      </w:pPr>
      <w:r w:rsidRPr="00B95C7A">
        <w:rPr>
          <w:sz w:val="18"/>
          <w:szCs w:val="18"/>
        </w:rPr>
        <w:t>Aucune observation n’étant faite, le compte-rendu du</w:t>
      </w:r>
      <w:r>
        <w:rPr>
          <w:sz w:val="18"/>
          <w:szCs w:val="18"/>
        </w:rPr>
        <w:t xml:space="preserve"> 7 octobre  2019 </w:t>
      </w:r>
      <w:r w:rsidRPr="00B95C7A">
        <w:rPr>
          <w:sz w:val="18"/>
          <w:szCs w:val="18"/>
        </w:rPr>
        <w:t>est approuvé à l’unanimité.</w:t>
      </w:r>
    </w:p>
    <w:p w:rsidR="00285713" w:rsidRDefault="00285713" w:rsidP="00285713">
      <w:pPr>
        <w:spacing w:after="0"/>
        <w:jc w:val="both"/>
        <w:rPr>
          <w:b/>
          <w:color w:val="0070C0"/>
          <w:sz w:val="20"/>
          <w:szCs w:val="20"/>
          <w:u w:val="single"/>
        </w:rPr>
      </w:pPr>
    </w:p>
    <w:p w:rsidR="00285713" w:rsidRDefault="00285713" w:rsidP="00285713">
      <w:pPr>
        <w:spacing w:after="0"/>
        <w:jc w:val="both"/>
        <w:rPr>
          <w:b/>
          <w:color w:val="0070C0"/>
          <w:sz w:val="20"/>
          <w:szCs w:val="20"/>
          <w:u w:val="single"/>
        </w:rPr>
      </w:pPr>
    </w:p>
    <w:p w:rsidR="00285713" w:rsidRDefault="00285713" w:rsidP="00285713">
      <w:pPr>
        <w:spacing w:after="0"/>
        <w:jc w:val="both"/>
        <w:rPr>
          <w:b/>
          <w:color w:val="0070C0"/>
          <w:sz w:val="20"/>
          <w:szCs w:val="20"/>
          <w:u w:val="single"/>
        </w:rPr>
      </w:pPr>
      <w:r>
        <w:rPr>
          <w:b/>
          <w:color w:val="0070C0"/>
          <w:sz w:val="20"/>
          <w:szCs w:val="20"/>
          <w:u w:val="single"/>
        </w:rPr>
        <w:t>AUTORISATION TRAVAUX EXTENSION ROUTE DES MONTS</w:t>
      </w:r>
    </w:p>
    <w:p w:rsidR="00285713" w:rsidRDefault="00D72D95" w:rsidP="00285713">
      <w:pPr>
        <w:spacing w:after="0"/>
        <w:jc w:val="both"/>
        <w:rPr>
          <w:sz w:val="20"/>
          <w:szCs w:val="20"/>
        </w:rPr>
      </w:pPr>
      <w:r w:rsidRPr="00D72D95">
        <w:rPr>
          <w:sz w:val="20"/>
          <w:szCs w:val="20"/>
        </w:rPr>
        <w:t xml:space="preserve">M le Maire </w:t>
      </w:r>
      <w:r>
        <w:rPr>
          <w:sz w:val="20"/>
          <w:szCs w:val="20"/>
        </w:rPr>
        <w:t>informe les conseillers qu’un dossier de certificat d’urbanisme a été déposé par M MANGUIN Yvan concernant 3 parcelles de terrain à vendre.</w:t>
      </w:r>
    </w:p>
    <w:p w:rsidR="00D72D95" w:rsidRDefault="00D72D95" w:rsidP="00285713">
      <w:pPr>
        <w:spacing w:after="0"/>
        <w:jc w:val="both"/>
        <w:rPr>
          <w:sz w:val="20"/>
          <w:szCs w:val="20"/>
        </w:rPr>
      </w:pPr>
    </w:p>
    <w:p w:rsidR="00D72D95" w:rsidRDefault="00D72D95" w:rsidP="00285713">
      <w:pPr>
        <w:spacing w:after="0"/>
        <w:jc w:val="both"/>
        <w:rPr>
          <w:sz w:val="20"/>
          <w:szCs w:val="20"/>
        </w:rPr>
      </w:pPr>
      <w:r>
        <w:rPr>
          <w:sz w:val="20"/>
          <w:szCs w:val="20"/>
        </w:rPr>
        <w:t>Une demande a été faite auprès du service du SDEC pour l’extension du réseau d’électricité.</w:t>
      </w:r>
    </w:p>
    <w:p w:rsidR="00D72D95" w:rsidRDefault="00D72D95" w:rsidP="00285713">
      <w:pPr>
        <w:spacing w:after="0"/>
        <w:jc w:val="both"/>
        <w:rPr>
          <w:sz w:val="20"/>
          <w:szCs w:val="20"/>
        </w:rPr>
      </w:pPr>
      <w:r>
        <w:rPr>
          <w:sz w:val="20"/>
          <w:szCs w:val="20"/>
        </w:rPr>
        <w:t>Le coût de cette extension es</w:t>
      </w:r>
      <w:r w:rsidR="00DC1D06">
        <w:rPr>
          <w:sz w:val="20"/>
          <w:szCs w:val="20"/>
        </w:rPr>
        <w:t xml:space="preserve">t de 7288.56 € HT, sur lequel </w:t>
      </w:r>
      <w:r>
        <w:rPr>
          <w:sz w:val="20"/>
          <w:szCs w:val="20"/>
        </w:rPr>
        <w:t xml:space="preserve"> il est appliqué un taux de réfaction de 40 % couvert par le tarif de l’électricité, ce qui ramènerait la contribution de la commune à 4 713.14 € HT la TVA étant avancée par le SDEC.</w:t>
      </w:r>
    </w:p>
    <w:p w:rsidR="00D72D95" w:rsidRDefault="00D72D95" w:rsidP="00285713">
      <w:pPr>
        <w:spacing w:after="0"/>
        <w:jc w:val="both"/>
        <w:rPr>
          <w:sz w:val="20"/>
          <w:szCs w:val="20"/>
        </w:rPr>
      </w:pPr>
    </w:p>
    <w:p w:rsidR="00D72D95" w:rsidRDefault="00D72D95" w:rsidP="00285713">
      <w:pPr>
        <w:spacing w:after="0"/>
        <w:jc w:val="both"/>
        <w:rPr>
          <w:sz w:val="20"/>
          <w:szCs w:val="20"/>
        </w:rPr>
      </w:pPr>
      <w:r>
        <w:rPr>
          <w:sz w:val="20"/>
          <w:szCs w:val="20"/>
        </w:rPr>
        <w:t>Après en avoir délibéré, le conseil  autorise M le Maire à signer l’étude de raccordement au réseau électrique par le SDEC pour un coût de 4 373.14 € HT</w:t>
      </w:r>
      <w:r w:rsidR="00DC1D06">
        <w:rPr>
          <w:sz w:val="20"/>
          <w:szCs w:val="20"/>
        </w:rPr>
        <w:t>.</w:t>
      </w:r>
    </w:p>
    <w:p w:rsidR="00D72D95" w:rsidRDefault="00D72D95" w:rsidP="00285713">
      <w:pPr>
        <w:spacing w:after="0"/>
        <w:jc w:val="both"/>
        <w:rPr>
          <w:sz w:val="20"/>
          <w:szCs w:val="20"/>
        </w:rPr>
      </w:pPr>
    </w:p>
    <w:p w:rsidR="00285713" w:rsidRDefault="00285713" w:rsidP="00285713">
      <w:pPr>
        <w:spacing w:after="0"/>
        <w:jc w:val="both"/>
        <w:rPr>
          <w:b/>
          <w:color w:val="0070C0"/>
          <w:sz w:val="20"/>
          <w:szCs w:val="20"/>
          <w:u w:val="single"/>
        </w:rPr>
      </w:pPr>
    </w:p>
    <w:p w:rsidR="00285713" w:rsidRDefault="00285713" w:rsidP="00285713">
      <w:pPr>
        <w:spacing w:after="0"/>
        <w:jc w:val="both"/>
        <w:rPr>
          <w:b/>
          <w:color w:val="0070C0"/>
          <w:sz w:val="20"/>
          <w:szCs w:val="20"/>
          <w:u w:val="single"/>
        </w:rPr>
      </w:pPr>
      <w:r>
        <w:rPr>
          <w:b/>
          <w:color w:val="0070C0"/>
          <w:sz w:val="20"/>
          <w:szCs w:val="20"/>
          <w:u w:val="single"/>
        </w:rPr>
        <w:t>DELIBERATION INDEMNITES DU TRESORIER</w:t>
      </w:r>
    </w:p>
    <w:p w:rsidR="0096013E" w:rsidRDefault="0096013E" w:rsidP="0096013E">
      <w:pPr>
        <w:jc w:val="both"/>
        <w:rPr>
          <w:sz w:val="20"/>
          <w:szCs w:val="20"/>
        </w:rPr>
      </w:pPr>
      <w:r w:rsidRPr="00C4326B">
        <w:rPr>
          <w:sz w:val="20"/>
          <w:szCs w:val="20"/>
        </w:rPr>
        <w:t>M</w:t>
      </w:r>
      <w:r>
        <w:rPr>
          <w:sz w:val="20"/>
          <w:szCs w:val="20"/>
        </w:rPr>
        <w:t xml:space="preserve"> le Maire rappelle  aux membres du conseil le départ par promotion de M DRIE Trésorier.</w:t>
      </w:r>
    </w:p>
    <w:p w:rsidR="0096013E" w:rsidRPr="00C4326B" w:rsidRDefault="0096013E" w:rsidP="0096013E">
      <w:pPr>
        <w:jc w:val="both"/>
        <w:rPr>
          <w:sz w:val="20"/>
          <w:szCs w:val="20"/>
        </w:rPr>
      </w:pPr>
      <w:r>
        <w:rPr>
          <w:sz w:val="20"/>
          <w:szCs w:val="20"/>
        </w:rPr>
        <w:t xml:space="preserve">Il propose au conseil </w:t>
      </w:r>
      <w:r w:rsidRPr="00C4326B">
        <w:rPr>
          <w:sz w:val="20"/>
          <w:szCs w:val="20"/>
        </w:rPr>
        <w:t xml:space="preserve">de délibérer sur l’attribution d’indemnités de conseil et de confection de budget à M </w:t>
      </w:r>
      <w:r>
        <w:rPr>
          <w:sz w:val="20"/>
          <w:szCs w:val="20"/>
        </w:rPr>
        <w:t>MARTIN Jean-Jacques</w:t>
      </w:r>
      <w:r w:rsidRPr="00C4326B">
        <w:rPr>
          <w:sz w:val="20"/>
          <w:szCs w:val="20"/>
        </w:rPr>
        <w:t>, Trésorier de Livarot pour sa mission</w:t>
      </w:r>
      <w:r>
        <w:rPr>
          <w:sz w:val="20"/>
          <w:szCs w:val="20"/>
        </w:rPr>
        <w:t xml:space="preserve"> du 5 septembre au 31 décembre 2019, </w:t>
      </w:r>
      <w:r w:rsidRPr="00C4326B">
        <w:rPr>
          <w:sz w:val="20"/>
          <w:szCs w:val="20"/>
        </w:rPr>
        <w:t xml:space="preserve"> conformément aux textes ci-après :</w:t>
      </w:r>
    </w:p>
    <w:p w:rsidR="0096013E" w:rsidRPr="00C4326B" w:rsidRDefault="0096013E" w:rsidP="0096013E">
      <w:pPr>
        <w:jc w:val="both"/>
        <w:rPr>
          <w:sz w:val="20"/>
          <w:szCs w:val="20"/>
        </w:rPr>
      </w:pPr>
      <w:r w:rsidRPr="00C4326B">
        <w:rPr>
          <w:sz w:val="20"/>
          <w:szCs w:val="20"/>
        </w:rPr>
        <w:t>-Décret 82-979 du 19 novembre1982, précisant les conditions d’octroi d’indemnités par les  Collectivités territoriales et leurs établissements publics aux agents des services extérieurs de l’Etat</w:t>
      </w:r>
    </w:p>
    <w:p w:rsidR="0096013E" w:rsidRPr="00C4326B" w:rsidRDefault="0096013E" w:rsidP="0096013E">
      <w:pPr>
        <w:jc w:val="both"/>
        <w:rPr>
          <w:sz w:val="20"/>
          <w:szCs w:val="20"/>
        </w:rPr>
      </w:pPr>
      <w:r w:rsidRPr="00C4326B">
        <w:rPr>
          <w:sz w:val="20"/>
          <w:szCs w:val="20"/>
        </w:rPr>
        <w:t xml:space="preserve">-Arrêté interministériel du 19 septembre 1983 relatif aux indemnités allouées par les communes et leurs établissements publics pour la confection des documents budgétaires </w:t>
      </w:r>
    </w:p>
    <w:p w:rsidR="0096013E" w:rsidRDefault="0096013E" w:rsidP="0096013E">
      <w:pPr>
        <w:jc w:val="both"/>
        <w:rPr>
          <w:sz w:val="20"/>
          <w:szCs w:val="20"/>
        </w:rPr>
      </w:pPr>
      <w:r w:rsidRPr="00C4326B">
        <w:rPr>
          <w:sz w:val="20"/>
          <w:szCs w:val="20"/>
        </w:rPr>
        <w:t>-Arrêté interministériel du 16 décembre 1983 relatif aux conditions d’attribution de l’indemnité de conseil allouée aux comptables non centralisateurs du Trésor public chargés des fonctions de receveur des communes et des établissements publics.</w:t>
      </w:r>
    </w:p>
    <w:p w:rsidR="0096013E" w:rsidRPr="00C4326B" w:rsidRDefault="0096013E" w:rsidP="0096013E">
      <w:pPr>
        <w:jc w:val="both"/>
        <w:rPr>
          <w:sz w:val="20"/>
          <w:szCs w:val="20"/>
        </w:rPr>
      </w:pPr>
      <w:r w:rsidRPr="00C4326B">
        <w:rPr>
          <w:sz w:val="20"/>
          <w:szCs w:val="20"/>
        </w:rPr>
        <w:t>M l</w:t>
      </w:r>
      <w:r>
        <w:rPr>
          <w:sz w:val="20"/>
          <w:szCs w:val="20"/>
        </w:rPr>
        <w:t>e</w:t>
      </w:r>
      <w:r w:rsidRPr="00C4326B">
        <w:rPr>
          <w:sz w:val="20"/>
          <w:szCs w:val="20"/>
        </w:rPr>
        <w:t xml:space="preserve"> </w:t>
      </w:r>
      <w:r>
        <w:rPr>
          <w:sz w:val="20"/>
          <w:szCs w:val="20"/>
        </w:rPr>
        <w:t>Maire</w:t>
      </w:r>
      <w:r w:rsidRPr="00C4326B">
        <w:rPr>
          <w:sz w:val="20"/>
          <w:szCs w:val="20"/>
        </w:rPr>
        <w:t xml:space="preserve"> propose au conseil de voter l’indemnité de conseil pour l’année 201</w:t>
      </w:r>
      <w:r>
        <w:rPr>
          <w:sz w:val="20"/>
          <w:szCs w:val="20"/>
        </w:rPr>
        <w:t>9</w:t>
      </w:r>
      <w:r w:rsidRPr="00C4326B">
        <w:rPr>
          <w:sz w:val="20"/>
          <w:szCs w:val="20"/>
        </w:rPr>
        <w:t xml:space="preserve">  présentée par M </w:t>
      </w:r>
      <w:r>
        <w:rPr>
          <w:sz w:val="20"/>
          <w:szCs w:val="20"/>
        </w:rPr>
        <w:t>MARTIN Jean-Jacques</w:t>
      </w:r>
      <w:r w:rsidRPr="00C4326B">
        <w:rPr>
          <w:sz w:val="20"/>
          <w:szCs w:val="20"/>
        </w:rPr>
        <w:t xml:space="preserve"> et qui représente la somme de  </w:t>
      </w:r>
      <w:r>
        <w:rPr>
          <w:sz w:val="20"/>
          <w:szCs w:val="20"/>
        </w:rPr>
        <w:t>158.09</w:t>
      </w:r>
      <w:r w:rsidRPr="00C4326B">
        <w:rPr>
          <w:sz w:val="20"/>
          <w:szCs w:val="20"/>
        </w:rPr>
        <w:t xml:space="preserve"> € brut soit un total net de </w:t>
      </w:r>
      <w:r>
        <w:rPr>
          <w:sz w:val="20"/>
          <w:szCs w:val="20"/>
        </w:rPr>
        <w:t>143.04 €</w:t>
      </w:r>
      <w:r w:rsidRPr="00C4326B">
        <w:rPr>
          <w:sz w:val="20"/>
          <w:szCs w:val="20"/>
        </w:rPr>
        <w:t>.</w:t>
      </w:r>
      <w:r>
        <w:rPr>
          <w:sz w:val="20"/>
          <w:szCs w:val="20"/>
        </w:rPr>
        <w:t xml:space="preserve"> </w:t>
      </w:r>
    </w:p>
    <w:p w:rsidR="0096013E" w:rsidRPr="00C4326B" w:rsidRDefault="0096013E" w:rsidP="0096013E">
      <w:pPr>
        <w:jc w:val="both"/>
        <w:rPr>
          <w:sz w:val="20"/>
          <w:szCs w:val="20"/>
        </w:rPr>
      </w:pPr>
      <w:r>
        <w:rPr>
          <w:sz w:val="20"/>
          <w:szCs w:val="20"/>
        </w:rPr>
        <w:t>L</w:t>
      </w:r>
      <w:r w:rsidRPr="00C4326B">
        <w:rPr>
          <w:sz w:val="20"/>
          <w:szCs w:val="20"/>
        </w:rPr>
        <w:t xml:space="preserve">e conseil </w:t>
      </w:r>
      <w:r>
        <w:rPr>
          <w:sz w:val="20"/>
          <w:szCs w:val="20"/>
        </w:rPr>
        <w:t xml:space="preserve">municipal décide </w:t>
      </w:r>
      <w:r w:rsidRPr="00C4326B">
        <w:rPr>
          <w:sz w:val="20"/>
          <w:szCs w:val="20"/>
        </w:rPr>
        <w:t xml:space="preserve">d’allouer l’indemnité de </w:t>
      </w:r>
      <w:r>
        <w:rPr>
          <w:sz w:val="20"/>
          <w:szCs w:val="20"/>
        </w:rPr>
        <w:t>conseil</w:t>
      </w:r>
      <w:r w:rsidRPr="00C4326B">
        <w:rPr>
          <w:sz w:val="20"/>
          <w:szCs w:val="20"/>
        </w:rPr>
        <w:t xml:space="preserve"> à M </w:t>
      </w:r>
      <w:r>
        <w:rPr>
          <w:sz w:val="20"/>
          <w:szCs w:val="20"/>
        </w:rPr>
        <w:t>MARTIN Jean-Jacques</w:t>
      </w:r>
      <w:r w:rsidRPr="00C4326B">
        <w:rPr>
          <w:sz w:val="20"/>
          <w:szCs w:val="20"/>
        </w:rPr>
        <w:t>, pour l’année 201</w:t>
      </w:r>
      <w:r>
        <w:rPr>
          <w:sz w:val="20"/>
          <w:szCs w:val="20"/>
        </w:rPr>
        <w:t>9</w:t>
      </w:r>
      <w:r w:rsidRPr="00C4326B">
        <w:rPr>
          <w:sz w:val="20"/>
          <w:szCs w:val="20"/>
        </w:rPr>
        <w:t xml:space="preserve"> d’un montant net de </w:t>
      </w:r>
      <w:r>
        <w:rPr>
          <w:sz w:val="20"/>
          <w:szCs w:val="20"/>
        </w:rPr>
        <w:t>143.04 €</w:t>
      </w:r>
      <w:r w:rsidRPr="00C4326B">
        <w:rPr>
          <w:sz w:val="20"/>
          <w:szCs w:val="20"/>
        </w:rPr>
        <w:t>.</w:t>
      </w:r>
    </w:p>
    <w:p w:rsidR="00285713" w:rsidRDefault="00285713" w:rsidP="00285713">
      <w:pPr>
        <w:spacing w:after="0"/>
        <w:jc w:val="both"/>
        <w:rPr>
          <w:b/>
          <w:color w:val="0070C0"/>
          <w:sz w:val="20"/>
          <w:szCs w:val="20"/>
          <w:u w:val="single"/>
        </w:rPr>
      </w:pPr>
    </w:p>
    <w:p w:rsidR="00285713" w:rsidRDefault="00285713" w:rsidP="00285713">
      <w:pPr>
        <w:spacing w:after="0"/>
        <w:jc w:val="both"/>
        <w:rPr>
          <w:b/>
          <w:color w:val="0070C0"/>
          <w:sz w:val="20"/>
          <w:szCs w:val="20"/>
          <w:u w:val="single"/>
        </w:rPr>
      </w:pPr>
      <w:r>
        <w:rPr>
          <w:b/>
          <w:color w:val="0070C0"/>
          <w:sz w:val="20"/>
          <w:szCs w:val="20"/>
          <w:u w:val="single"/>
        </w:rPr>
        <w:t>DELIBERATION POUR TEMPS COMPLET ADJOINT ADMINISTRATIF</w:t>
      </w:r>
    </w:p>
    <w:p w:rsidR="0096013E" w:rsidRDefault="0096013E" w:rsidP="0096013E">
      <w:pPr>
        <w:widowControl w:val="0"/>
        <w:tabs>
          <w:tab w:val="left" w:pos="567"/>
          <w:tab w:val="left" w:pos="6804"/>
          <w:tab w:val="left" w:pos="8618"/>
        </w:tabs>
        <w:ind w:right="567"/>
        <w:jc w:val="both"/>
        <w:rPr>
          <w:snapToGrid w:val="0"/>
          <w:sz w:val="20"/>
          <w:szCs w:val="20"/>
        </w:rPr>
      </w:pPr>
      <w:r w:rsidRPr="00771EE1">
        <w:rPr>
          <w:snapToGrid w:val="0"/>
          <w:sz w:val="20"/>
          <w:szCs w:val="20"/>
        </w:rPr>
        <w:t>Monsieur le Maire rappelle aux membres du conseil qu’à compter du 1</w:t>
      </w:r>
      <w:r w:rsidRPr="00771EE1">
        <w:rPr>
          <w:snapToGrid w:val="0"/>
          <w:sz w:val="20"/>
          <w:szCs w:val="20"/>
          <w:vertAlign w:val="superscript"/>
        </w:rPr>
        <w:t>er</w:t>
      </w:r>
      <w:r w:rsidRPr="00771EE1">
        <w:rPr>
          <w:snapToGrid w:val="0"/>
          <w:sz w:val="20"/>
          <w:szCs w:val="20"/>
        </w:rPr>
        <w:t xml:space="preserve"> juillet, </w:t>
      </w:r>
      <w:r>
        <w:rPr>
          <w:snapToGrid w:val="0"/>
          <w:sz w:val="20"/>
          <w:szCs w:val="20"/>
        </w:rPr>
        <w:t xml:space="preserve">Mme VOISIN </w:t>
      </w:r>
      <w:r w:rsidRPr="00771EE1">
        <w:rPr>
          <w:snapToGrid w:val="0"/>
          <w:sz w:val="20"/>
          <w:szCs w:val="20"/>
        </w:rPr>
        <w:t xml:space="preserve"> partant en retraite,</w:t>
      </w:r>
      <w:r>
        <w:rPr>
          <w:snapToGrid w:val="0"/>
          <w:sz w:val="20"/>
          <w:szCs w:val="20"/>
        </w:rPr>
        <w:t xml:space="preserve"> </w:t>
      </w:r>
      <w:r w:rsidRPr="00771EE1">
        <w:rPr>
          <w:snapToGrid w:val="0"/>
          <w:sz w:val="20"/>
          <w:szCs w:val="20"/>
        </w:rPr>
        <w:t xml:space="preserve">il y a la nécessité de modifier la durée hebdomadaire de travail de </w:t>
      </w:r>
      <w:r w:rsidR="00110735">
        <w:rPr>
          <w:snapToGrid w:val="0"/>
          <w:sz w:val="20"/>
          <w:szCs w:val="20"/>
        </w:rPr>
        <w:t>l’adjoint administratif</w:t>
      </w:r>
      <w:r w:rsidRPr="00771EE1">
        <w:rPr>
          <w:snapToGrid w:val="0"/>
          <w:sz w:val="20"/>
          <w:szCs w:val="20"/>
        </w:rPr>
        <w:t xml:space="preserve">, dans son emploi </w:t>
      </w:r>
      <w:r>
        <w:rPr>
          <w:snapToGrid w:val="0"/>
          <w:sz w:val="20"/>
          <w:szCs w:val="20"/>
        </w:rPr>
        <w:t>à temps non complet, pour pallier à la charge de travail.</w:t>
      </w:r>
    </w:p>
    <w:p w:rsidR="00773F38" w:rsidRDefault="00773F38" w:rsidP="0096013E">
      <w:pPr>
        <w:spacing w:after="0"/>
        <w:jc w:val="both"/>
        <w:rPr>
          <w:sz w:val="20"/>
          <w:szCs w:val="20"/>
        </w:rPr>
      </w:pPr>
    </w:p>
    <w:p w:rsidR="0096013E" w:rsidRPr="00C40ECF" w:rsidRDefault="00773F38" w:rsidP="00773F38">
      <w:pPr>
        <w:widowControl w:val="0"/>
        <w:tabs>
          <w:tab w:val="left" w:pos="567"/>
          <w:tab w:val="left" w:pos="2268"/>
          <w:tab w:val="left" w:pos="8618"/>
        </w:tabs>
        <w:ind w:right="567"/>
        <w:jc w:val="both"/>
        <w:rPr>
          <w:snapToGrid w:val="0"/>
          <w:sz w:val="20"/>
          <w:szCs w:val="20"/>
        </w:rPr>
      </w:pPr>
      <w:r>
        <w:rPr>
          <w:snapToGrid w:val="0"/>
          <w:sz w:val="20"/>
          <w:szCs w:val="20"/>
        </w:rPr>
        <w:t>A</w:t>
      </w:r>
      <w:r w:rsidR="0096013E" w:rsidRPr="00C40ECF">
        <w:rPr>
          <w:snapToGrid w:val="0"/>
          <w:sz w:val="20"/>
          <w:szCs w:val="20"/>
        </w:rPr>
        <w:t xml:space="preserve">près en avoir délibéré, le conseil municipal </w:t>
      </w:r>
      <w:r>
        <w:rPr>
          <w:snapToGrid w:val="0"/>
          <w:sz w:val="20"/>
          <w:szCs w:val="20"/>
        </w:rPr>
        <w:t xml:space="preserve"> décide à compter du 1</w:t>
      </w:r>
      <w:r w:rsidRPr="00773F38">
        <w:rPr>
          <w:snapToGrid w:val="0"/>
          <w:sz w:val="20"/>
          <w:szCs w:val="20"/>
          <w:vertAlign w:val="superscript"/>
        </w:rPr>
        <w:t>er</w:t>
      </w:r>
      <w:r>
        <w:rPr>
          <w:snapToGrid w:val="0"/>
          <w:sz w:val="20"/>
          <w:szCs w:val="20"/>
        </w:rPr>
        <w:t xml:space="preserve"> janvier 2020 de passer </w:t>
      </w:r>
      <w:r w:rsidR="00CD7492">
        <w:rPr>
          <w:snapToGrid w:val="0"/>
          <w:sz w:val="20"/>
          <w:szCs w:val="20"/>
        </w:rPr>
        <w:t xml:space="preserve">l’adjoint administratif </w:t>
      </w:r>
      <w:r>
        <w:rPr>
          <w:snapToGrid w:val="0"/>
          <w:sz w:val="20"/>
          <w:szCs w:val="20"/>
        </w:rPr>
        <w:t>à temps complet soit 35/35</w:t>
      </w:r>
      <w:r w:rsidRPr="00773F38">
        <w:rPr>
          <w:snapToGrid w:val="0"/>
          <w:sz w:val="20"/>
          <w:szCs w:val="20"/>
          <w:vertAlign w:val="superscript"/>
        </w:rPr>
        <w:t>ème</w:t>
      </w:r>
      <w:r w:rsidR="00CD7492">
        <w:rPr>
          <w:snapToGrid w:val="0"/>
          <w:sz w:val="20"/>
          <w:szCs w:val="20"/>
        </w:rPr>
        <w:t xml:space="preserve"> </w:t>
      </w:r>
      <w:bookmarkStart w:id="0" w:name="_GoBack"/>
      <w:bookmarkEnd w:id="0"/>
      <w:r w:rsidR="0096013E" w:rsidRPr="00C40ECF">
        <w:rPr>
          <w:snapToGrid w:val="0"/>
          <w:sz w:val="20"/>
          <w:szCs w:val="20"/>
        </w:rPr>
        <w:t>à l’unanimité des membres présents et représentés</w:t>
      </w:r>
    </w:p>
    <w:p w:rsidR="00285713" w:rsidRDefault="00285713" w:rsidP="00285713">
      <w:pPr>
        <w:spacing w:after="0"/>
        <w:jc w:val="both"/>
        <w:rPr>
          <w:b/>
          <w:color w:val="0070C0"/>
          <w:sz w:val="20"/>
          <w:szCs w:val="20"/>
          <w:u w:val="single"/>
        </w:rPr>
      </w:pPr>
    </w:p>
    <w:p w:rsidR="00285713" w:rsidRDefault="00285713" w:rsidP="00285713">
      <w:pPr>
        <w:spacing w:after="0"/>
        <w:jc w:val="both"/>
        <w:rPr>
          <w:b/>
          <w:color w:val="0070C0"/>
          <w:sz w:val="20"/>
          <w:szCs w:val="20"/>
          <w:u w:val="single"/>
        </w:rPr>
      </w:pPr>
      <w:r>
        <w:rPr>
          <w:b/>
          <w:color w:val="0070C0"/>
          <w:sz w:val="20"/>
          <w:szCs w:val="20"/>
          <w:u w:val="single"/>
        </w:rPr>
        <w:t>DELIBERATION POUR AUTORISATION DE SIGNATURE BAIL MAISON CHEMIN DE SAINT GERMAIN</w:t>
      </w:r>
    </w:p>
    <w:p w:rsidR="00773F38" w:rsidRDefault="0096013E" w:rsidP="00773F38">
      <w:pPr>
        <w:rPr>
          <w:sz w:val="20"/>
          <w:szCs w:val="20"/>
        </w:rPr>
      </w:pPr>
      <w:r w:rsidRPr="0096013E">
        <w:rPr>
          <w:sz w:val="20"/>
          <w:szCs w:val="20"/>
        </w:rPr>
        <w:t>M le Maire informe les membres du conseil que suite au départ d</w:t>
      </w:r>
      <w:r w:rsidR="00773F38">
        <w:rPr>
          <w:sz w:val="20"/>
          <w:szCs w:val="20"/>
        </w:rPr>
        <w:t xml:space="preserve">e </w:t>
      </w:r>
      <w:r w:rsidR="00773F38" w:rsidRPr="00773F38">
        <w:rPr>
          <w:sz w:val="20"/>
          <w:szCs w:val="20"/>
        </w:rPr>
        <w:t xml:space="preserve"> </w:t>
      </w:r>
      <w:r w:rsidR="00773F38">
        <w:rPr>
          <w:sz w:val="20"/>
          <w:szCs w:val="20"/>
        </w:rPr>
        <w:t>Mme DEWITTE et M MOREAU  locataires de la maison sise Chemin de Saint Germain il a été fait appel à candidature.</w:t>
      </w:r>
    </w:p>
    <w:p w:rsidR="00773F38" w:rsidRDefault="00773F38" w:rsidP="00773F38">
      <w:pPr>
        <w:rPr>
          <w:sz w:val="20"/>
          <w:szCs w:val="20"/>
        </w:rPr>
      </w:pPr>
      <w:r>
        <w:rPr>
          <w:sz w:val="20"/>
          <w:szCs w:val="20"/>
        </w:rPr>
        <w:t>Des travaux de rénovation de la salle de bains ont été effectués et la maison est maintenant disponible.</w:t>
      </w:r>
    </w:p>
    <w:p w:rsidR="00773F38" w:rsidRDefault="00773F38" w:rsidP="00773F38">
      <w:pPr>
        <w:rPr>
          <w:sz w:val="20"/>
          <w:szCs w:val="20"/>
        </w:rPr>
      </w:pPr>
      <w:r>
        <w:rPr>
          <w:sz w:val="20"/>
          <w:szCs w:val="20"/>
        </w:rPr>
        <w:t>Au  vu des éléments des candidatures, celle de M VERGER Aurélien et Mme OLLIVIER Mélanie a été retenue.</w:t>
      </w:r>
    </w:p>
    <w:p w:rsidR="00773F38" w:rsidRDefault="00773F38" w:rsidP="00773F38">
      <w:pPr>
        <w:rPr>
          <w:sz w:val="20"/>
          <w:szCs w:val="20"/>
        </w:rPr>
      </w:pPr>
      <w:r>
        <w:rPr>
          <w:sz w:val="20"/>
          <w:szCs w:val="20"/>
        </w:rPr>
        <w:t>Il est donc nécessaire de prendre une délibération afin d’autoriser M le Maire à signer le bail locatif à compter du 1</w:t>
      </w:r>
      <w:r w:rsidRPr="00773F38">
        <w:rPr>
          <w:sz w:val="20"/>
          <w:szCs w:val="20"/>
          <w:vertAlign w:val="superscript"/>
        </w:rPr>
        <w:t>er</w:t>
      </w:r>
      <w:r w:rsidR="00110735">
        <w:rPr>
          <w:sz w:val="20"/>
          <w:szCs w:val="20"/>
        </w:rPr>
        <w:t xml:space="preserve"> janvier 2020</w:t>
      </w:r>
      <w:r>
        <w:rPr>
          <w:sz w:val="20"/>
          <w:szCs w:val="20"/>
        </w:rPr>
        <w:t>.</w:t>
      </w:r>
    </w:p>
    <w:p w:rsidR="00773F38" w:rsidRDefault="00773F38" w:rsidP="00773F38">
      <w:pPr>
        <w:rPr>
          <w:sz w:val="20"/>
          <w:szCs w:val="20"/>
        </w:rPr>
      </w:pPr>
      <w:r>
        <w:rPr>
          <w:sz w:val="20"/>
          <w:szCs w:val="20"/>
        </w:rPr>
        <w:t xml:space="preserve">Après en avoir délibéré, le conseil accepte de louer la maison sise Chemin de Saint Germain à M VERGER Aurélien et Mme OLLIVIER Mélanie, et charge M le Maire de signer le bail locatif à effet au 1er janvier 2020 chez Maître ROUAULT Jean-Philippe, Notaire à Orbec. </w:t>
      </w:r>
    </w:p>
    <w:p w:rsidR="00773F38" w:rsidRDefault="00773F38" w:rsidP="00773F38">
      <w:pPr>
        <w:rPr>
          <w:sz w:val="20"/>
          <w:szCs w:val="20"/>
        </w:rPr>
      </w:pPr>
    </w:p>
    <w:p w:rsidR="00285713" w:rsidRDefault="00B5796C" w:rsidP="00285713">
      <w:pPr>
        <w:spacing w:after="0"/>
        <w:jc w:val="both"/>
        <w:rPr>
          <w:b/>
          <w:color w:val="0070C0"/>
          <w:sz w:val="20"/>
          <w:szCs w:val="20"/>
          <w:u w:val="single"/>
        </w:rPr>
      </w:pPr>
      <w:r>
        <w:rPr>
          <w:b/>
          <w:color w:val="0070C0"/>
          <w:sz w:val="20"/>
          <w:szCs w:val="20"/>
          <w:u w:val="single"/>
        </w:rPr>
        <w:t>DOSSIER LOCATAIRE</w:t>
      </w:r>
      <w:r w:rsidR="00285713">
        <w:rPr>
          <w:b/>
          <w:color w:val="0070C0"/>
          <w:sz w:val="20"/>
          <w:szCs w:val="20"/>
          <w:u w:val="single"/>
        </w:rPr>
        <w:t>: DOSSIER EXPULSION</w:t>
      </w:r>
    </w:p>
    <w:p w:rsidR="00285713" w:rsidRDefault="00773F38" w:rsidP="00285713">
      <w:pPr>
        <w:spacing w:after="0"/>
        <w:jc w:val="both"/>
        <w:rPr>
          <w:sz w:val="20"/>
          <w:szCs w:val="20"/>
        </w:rPr>
      </w:pPr>
      <w:r>
        <w:rPr>
          <w:sz w:val="20"/>
          <w:szCs w:val="20"/>
        </w:rPr>
        <w:lastRenderedPageBreak/>
        <w:t xml:space="preserve">M le Maire fait un historique au sujet de ce dossier, et fait lecture du courrier envoyé par M MARTIN, Trésorier de Livarot </w:t>
      </w:r>
      <w:r w:rsidR="00B5796C">
        <w:rPr>
          <w:sz w:val="20"/>
          <w:szCs w:val="20"/>
        </w:rPr>
        <w:t xml:space="preserve">au locataire </w:t>
      </w:r>
      <w:r>
        <w:rPr>
          <w:sz w:val="20"/>
          <w:szCs w:val="20"/>
        </w:rPr>
        <w:t>l’</w:t>
      </w:r>
      <w:r w:rsidR="00652DB8">
        <w:rPr>
          <w:sz w:val="20"/>
          <w:szCs w:val="20"/>
        </w:rPr>
        <w:t>informant que suite au n</w:t>
      </w:r>
      <w:r>
        <w:rPr>
          <w:sz w:val="20"/>
          <w:szCs w:val="20"/>
        </w:rPr>
        <w:t>on</w:t>
      </w:r>
      <w:r w:rsidR="00652DB8">
        <w:rPr>
          <w:sz w:val="20"/>
          <w:szCs w:val="20"/>
        </w:rPr>
        <w:t>-</w:t>
      </w:r>
      <w:r>
        <w:rPr>
          <w:sz w:val="20"/>
          <w:szCs w:val="20"/>
        </w:rPr>
        <w:t xml:space="preserve">respect des clauses de son dossier de surendettement, celui-ci est caduc et permet d’engager des mesures contentieuses y compris par voir d’huissier pour obtenir le règlement intégral de sa dette </w:t>
      </w:r>
      <w:r w:rsidR="00B5796C">
        <w:rPr>
          <w:sz w:val="20"/>
          <w:szCs w:val="20"/>
        </w:rPr>
        <w:t>de</w:t>
      </w:r>
      <w:r w:rsidR="004B4065">
        <w:rPr>
          <w:sz w:val="20"/>
          <w:szCs w:val="20"/>
        </w:rPr>
        <w:t xml:space="preserve"> loyers.</w:t>
      </w:r>
    </w:p>
    <w:p w:rsidR="00652DB8" w:rsidRDefault="00652DB8" w:rsidP="00285713">
      <w:pPr>
        <w:spacing w:after="0"/>
        <w:jc w:val="both"/>
        <w:rPr>
          <w:sz w:val="20"/>
          <w:szCs w:val="20"/>
        </w:rPr>
      </w:pPr>
      <w:r>
        <w:rPr>
          <w:sz w:val="20"/>
          <w:szCs w:val="20"/>
        </w:rPr>
        <w:t>M le trésorier a informé M le Maire qu’il avait donc dénoncé la procédure de surendettement le 25 septembre 2019, et demande que la commune procède à la résiliation du bail et à l’expulsion.</w:t>
      </w:r>
    </w:p>
    <w:p w:rsidR="00652DB8" w:rsidRDefault="00652DB8" w:rsidP="00285713">
      <w:pPr>
        <w:spacing w:after="0"/>
        <w:jc w:val="both"/>
        <w:rPr>
          <w:sz w:val="20"/>
          <w:szCs w:val="20"/>
        </w:rPr>
      </w:pPr>
    </w:p>
    <w:p w:rsidR="00773F38" w:rsidRPr="00773F38" w:rsidRDefault="00652DB8" w:rsidP="00285713">
      <w:pPr>
        <w:spacing w:after="0"/>
        <w:jc w:val="both"/>
        <w:rPr>
          <w:sz w:val="20"/>
          <w:szCs w:val="20"/>
        </w:rPr>
      </w:pPr>
      <w:r>
        <w:rPr>
          <w:sz w:val="20"/>
          <w:szCs w:val="20"/>
        </w:rPr>
        <w:t>Le conseil après en avoir délibéré autorise M le Maire à faire toutes les démarches afin de procéder à l’expulsion d</w:t>
      </w:r>
      <w:r w:rsidR="00B5796C">
        <w:rPr>
          <w:sz w:val="20"/>
          <w:szCs w:val="20"/>
        </w:rPr>
        <w:t>u locataire</w:t>
      </w:r>
      <w:r>
        <w:rPr>
          <w:sz w:val="20"/>
          <w:szCs w:val="20"/>
        </w:rPr>
        <w:t>.</w:t>
      </w:r>
    </w:p>
    <w:p w:rsidR="00285713" w:rsidRDefault="00285713" w:rsidP="00285713">
      <w:pPr>
        <w:spacing w:after="0"/>
        <w:jc w:val="both"/>
        <w:rPr>
          <w:b/>
          <w:color w:val="0070C0"/>
          <w:sz w:val="20"/>
          <w:szCs w:val="20"/>
          <w:u w:val="single"/>
        </w:rPr>
      </w:pPr>
    </w:p>
    <w:p w:rsidR="00285713" w:rsidRDefault="00285713" w:rsidP="00285713">
      <w:pPr>
        <w:spacing w:after="0"/>
        <w:jc w:val="both"/>
        <w:rPr>
          <w:b/>
          <w:color w:val="0070C0"/>
          <w:sz w:val="20"/>
          <w:szCs w:val="20"/>
          <w:u w:val="single"/>
        </w:rPr>
      </w:pPr>
      <w:r>
        <w:rPr>
          <w:b/>
          <w:color w:val="0070C0"/>
          <w:sz w:val="20"/>
          <w:szCs w:val="20"/>
          <w:u w:val="single"/>
        </w:rPr>
        <w:t>DELIBERATION POUR DECISION MODIFICATIVE</w:t>
      </w:r>
    </w:p>
    <w:p w:rsidR="00860B5E" w:rsidRDefault="00860B5E" w:rsidP="00860B5E">
      <w:pPr>
        <w:pStyle w:val="Sansinterligne"/>
        <w:rPr>
          <w:sz w:val="20"/>
          <w:szCs w:val="20"/>
        </w:rPr>
      </w:pPr>
      <w:r w:rsidRPr="000F0E71">
        <w:rPr>
          <w:sz w:val="20"/>
          <w:szCs w:val="20"/>
        </w:rPr>
        <w:t xml:space="preserve">M le </w:t>
      </w:r>
      <w:r>
        <w:rPr>
          <w:sz w:val="20"/>
          <w:szCs w:val="20"/>
        </w:rPr>
        <w:t>Maire</w:t>
      </w:r>
      <w:r w:rsidRPr="000F0E71">
        <w:rPr>
          <w:sz w:val="20"/>
          <w:szCs w:val="20"/>
        </w:rPr>
        <w:t xml:space="preserve"> informe le</w:t>
      </w:r>
      <w:r>
        <w:rPr>
          <w:sz w:val="20"/>
          <w:szCs w:val="20"/>
        </w:rPr>
        <w:t xml:space="preserve">s membres du </w:t>
      </w:r>
      <w:r w:rsidRPr="000F0E71">
        <w:rPr>
          <w:sz w:val="20"/>
          <w:szCs w:val="20"/>
        </w:rPr>
        <w:t>conseil</w:t>
      </w:r>
      <w:r>
        <w:rPr>
          <w:sz w:val="20"/>
          <w:szCs w:val="20"/>
        </w:rPr>
        <w:t xml:space="preserve"> de la nécessité de prendre une délibération concernant des modifications à apporter en section de fonctionnement dans le chapitre 012 charges du personnel  à savoir :</w:t>
      </w:r>
    </w:p>
    <w:p w:rsidR="00860B5E" w:rsidRDefault="00860B5E" w:rsidP="00860B5E">
      <w:pPr>
        <w:pStyle w:val="Sansinterligne"/>
        <w:rPr>
          <w:sz w:val="20"/>
          <w:szCs w:val="20"/>
        </w:rPr>
      </w:pPr>
      <w:r w:rsidRPr="001572CC">
        <w:rPr>
          <w:b/>
          <w:sz w:val="20"/>
          <w:szCs w:val="20"/>
        </w:rPr>
        <w:t>Prendre</w:t>
      </w:r>
      <w:r>
        <w:rPr>
          <w:b/>
          <w:sz w:val="20"/>
          <w:szCs w:val="20"/>
        </w:rPr>
        <w:t xml:space="preserve"> </w:t>
      </w:r>
      <w:r>
        <w:rPr>
          <w:sz w:val="20"/>
          <w:szCs w:val="20"/>
        </w:rPr>
        <w:t>au compte 61524  la somme de 10 460  € et pour porter au c</w:t>
      </w:r>
      <w:r w:rsidR="00C85CFE">
        <w:rPr>
          <w:sz w:val="20"/>
          <w:szCs w:val="20"/>
        </w:rPr>
        <w:t xml:space="preserve">ompte 6413 la somme de 8 510 € </w:t>
      </w:r>
    </w:p>
    <w:p w:rsidR="00860B5E" w:rsidRDefault="00860B5E" w:rsidP="00860B5E">
      <w:pPr>
        <w:pStyle w:val="Sansinterligne"/>
        <w:rPr>
          <w:sz w:val="20"/>
          <w:szCs w:val="20"/>
        </w:rPr>
      </w:pPr>
      <w:r>
        <w:rPr>
          <w:sz w:val="20"/>
          <w:szCs w:val="20"/>
        </w:rPr>
        <w:t>Au compte 6451 la somme de 1950 €</w:t>
      </w:r>
    </w:p>
    <w:p w:rsidR="00C052C3" w:rsidRDefault="00C052C3" w:rsidP="00860B5E">
      <w:pPr>
        <w:pStyle w:val="Sansinterligne"/>
        <w:rPr>
          <w:sz w:val="20"/>
          <w:szCs w:val="20"/>
        </w:rPr>
      </w:pPr>
    </w:p>
    <w:p w:rsidR="00285713" w:rsidRDefault="00860B5E" w:rsidP="00860B5E">
      <w:pPr>
        <w:pStyle w:val="Sansinterligne"/>
        <w:rPr>
          <w:b/>
          <w:color w:val="0070C0"/>
          <w:sz w:val="20"/>
          <w:szCs w:val="20"/>
          <w:u w:val="single"/>
        </w:rPr>
      </w:pPr>
      <w:r>
        <w:rPr>
          <w:sz w:val="20"/>
          <w:szCs w:val="20"/>
        </w:rPr>
        <w:t>Le conseil municipal après en avoir délibéré approuve ces modifications budgétaires.</w:t>
      </w:r>
    </w:p>
    <w:p w:rsidR="00285713" w:rsidRDefault="00285713" w:rsidP="00285713">
      <w:pPr>
        <w:spacing w:after="0"/>
        <w:jc w:val="both"/>
        <w:rPr>
          <w:b/>
          <w:color w:val="0070C0"/>
          <w:sz w:val="20"/>
          <w:szCs w:val="20"/>
          <w:u w:val="single"/>
        </w:rPr>
      </w:pPr>
    </w:p>
    <w:p w:rsidR="00285713" w:rsidRDefault="00285713" w:rsidP="00285713">
      <w:pPr>
        <w:spacing w:after="0"/>
        <w:jc w:val="both"/>
        <w:rPr>
          <w:b/>
          <w:color w:val="0070C0"/>
          <w:sz w:val="20"/>
          <w:szCs w:val="20"/>
          <w:u w:val="single"/>
        </w:rPr>
      </w:pPr>
      <w:r>
        <w:rPr>
          <w:b/>
          <w:color w:val="0070C0"/>
          <w:sz w:val="20"/>
          <w:szCs w:val="20"/>
          <w:u w:val="single"/>
        </w:rPr>
        <w:t>INFORMATION ATTRIBUTION COMPENSATION CALN</w:t>
      </w:r>
    </w:p>
    <w:p w:rsidR="00285713" w:rsidRDefault="00B64FDD" w:rsidP="00285713">
      <w:pPr>
        <w:spacing w:after="0"/>
        <w:jc w:val="both"/>
        <w:rPr>
          <w:sz w:val="20"/>
          <w:szCs w:val="20"/>
        </w:rPr>
      </w:pPr>
      <w:r>
        <w:rPr>
          <w:sz w:val="20"/>
          <w:szCs w:val="20"/>
        </w:rPr>
        <w:t>M le Maire rappelle aux membres du conseil qu’il leur a remis avec la convocation un document de la CLECT concernant les charges transférées</w:t>
      </w:r>
      <w:r w:rsidR="00725EAC">
        <w:rPr>
          <w:sz w:val="20"/>
          <w:szCs w:val="20"/>
        </w:rPr>
        <w:t xml:space="preserve"> et les attributions de compensation</w:t>
      </w:r>
      <w:r>
        <w:rPr>
          <w:sz w:val="20"/>
          <w:szCs w:val="20"/>
        </w:rPr>
        <w:t xml:space="preserve">. </w:t>
      </w:r>
    </w:p>
    <w:p w:rsidR="00B64FDD" w:rsidRDefault="00B64FDD" w:rsidP="00285713">
      <w:pPr>
        <w:spacing w:after="0"/>
        <w:jc w:val="both"/>
        <w:rPr>
          <w:sz w:val="20"/>
          <w:szCs w:val="20"/>
        </w:rPr>
      </w:pPr>
      <w:r>
        <w:rPr>
          <w:sz w:val="20"/>
          <w:szCs w:val="20"/>
        </w:rPr>
        <w:t xml:space="preserve">Suite aux différents travaux réalisés par la CLECT il ressort </w:t>
      </w:r>
      <w:r w:rsidR="00DF7185">
        <w:rPr>
          <w:sz w:val="20"/>
          <w:szCs w:val="20"/>
        </w:rPr>
        <w:t xml:space="preserve">un montant de </w:t>
      </w:r>
      <w:r>
        <w:rPr>
          <w:sz w:val="20"/>
          <w:szCs w:val="20"/>
        </w:rPr>
        <w:t>charge</w:t>
      </w:r>
      <w:r w:rsidR="00DF7185">
        <w:rPr>
          <w:sz w:val="20"/>
          <w:szCs w:val="20"/>
        </w:rPr>
        <w:t>s</w:t>
      </w:r>
      <w:r>
        <w:rPr>
          <w:sz w:val="20"/>
          <w:szCs w:val="20"/>
        </w:rPr>
        <w:t xml:space="preserve"> transférée</w:t>
      </w:r>
      <w:r w:rsidR="00DF7185">
        <w:rPr>
          <w:sz w:val="20"/>
          <w:szCs w:val="20"/>
        </w:rPr>
        <w:t>s pour 11857 € et une attribution de compensation pour 632 929 €</w:t>
      </w:r>
      <w:r w:rsidR="00C85CFE">
        <w:rPr>
          <w:sz w:val="20"/>
          <w:szCs w:val="20"/>
        </w:rPr>
        <w:t>.</w:t>
      </w:r>
    </w:p>
    <w:p w:rsidR="00C85CFE" w:rsidRPr="00B64FDD" w:rsidRDefault="00C85CFE" w:rsidP="00285713">
      <w:pPr>
        <w:spacing w:after="0"/>
        <w:jc w:val="both"/>
        <w:rPr>
          <w:sz w:val="20"/>
          <w:szCs w:val="20"/>
        </w:rPr>
      </w:pPr>
    </w:p>
    <w:p w:rsidR="00285713" w:rsidRDefault="00285713" w:rsidP="00285713">
      <w:pPr>
        <w:spacing w:after="0"/>
        <w:jc w:val="both"/>
        <w:rPr>
          <w:b/>
          <w:color w:val="0070C0"/>
          <w:sz w:val="20"/>
          <w:szCs w:val="20"/>
          <w:u w:val="single"/>
        </w:rPr>
      </w:pPr>
      <w:r>
        <w:rPr>
          <w:b/>
          <w:color w:val="0070C0"/>
          <w:sz w:val="20"/>
          <w:szCs w:val="20"/>
          <w:u w:val="single"/>
        </w:rPr>
        <w:t>QUESTIONS DIVERSES</w:t>
      </w:r>
    </w:p>
    <w:p w:rsidR="00285713" w:rsidRDefault="00BE5324" w:rsidP="00285713">
      <w:pPr>
        <w:spacing w:after="0"/>
        <w:jc w:val="both"/>
        <w:rPr>
          <w:sz w:val="20"/>
          <w:szCs w:val="20"/>
        </w:rPr>
      </w:pPr>
      <w:r w:rsidRPr="00BE5324">
        <w:rPr>
          <w:sz w:val="20"/>
          <w:szCs w:val="20"/>
          <w:u w:val="single"/>
        </w:rPr>
        <w:t>Dossier MARAIS Henri</w:t>
      </w:r>
      <w:r>
        <w:rPr>
          <w:sz w:val="20"/>
          <w:szCs w:val="20"/>
          <w:u w:val="single"/>
        </w:rPr>
        <w:t>.</w:t>
      </w:r>
      <w:r>
        <w:rPr>
          <w:sz w:val="20"/>
          <w:szCs w:val="20"/>
        </w:rPr>
        <w:t xml:space="preserve">  M le Maire fait un exposé concernant la plantation de la haie le long du mur du cimetière en limite de propriété avec M MARAIS.</w:t>
      </w:r>
    </w:p>
    <w:p w:rsidR="00BE5324" w:rsidRDefault="00BE5324" w:rsidP="00285713">
      <w:pPr>
        <w:spacing w:after="0"/>
        <w:jc w:val="both"/>
        <w:rPr>
          <w:sz w:val="20"/>
          <w:szCs w:val="20"/>
        </w:rPr>
      </w:pPr>
      <w:r>
        <w:rPr>
          <w:sz w:val="20"/>
          <w:szCs w:val="20"/>
        </w:rPr>
        <w:t>Celui-ci a redonné du terrain à la Commune en échange de la possibilité de faire des parcelles sur le terrain jouxtant le cimetière. Celui-ci étant passé en zone naturel dans le PLUI il n’est plus possible de faire des constructions sur ce terrain.</w:t>
      </w:r>
    </w:p>
    <w:p w:rsidR="00BE5324" w:rsidRDefault="00BE5324" w:rsidP="00285713">
      <w:pPr>
        <w:spacing w:after="0"/>
        <w:jc w:val="both"/>
        <w:rPr>
          <w:sz w:val="20"/>
          <w:szCs w:val="20"/>
        </w:rPr>
      </w:pPr>
      <w:r>
        <w:rPr>
          <w:sz w:val="20"/>
          <w:szCs w:val="20"/>
        </w:rPr>
        <w:t>Pour résoudre le problème de la Commune par rapport avec cette haie dont M MARIAS Devait assurer l’entretien, il est nécessaire de rehausser le mur de 5</w:t>
      </w:r>
      <w:r w:rsidR="0078317B">
        <w:rPr>
          <w:sz w:val="20"/>
          <w:szCs w:val="20"/>
        </w:rPr>
        <w:t>0 cm sur une partie de celui-ci, et de procéder à l’arrachage de la haie en accord mutuel.</w:t>
      </w:r>
    </w:p>
    <w:p w:rsidR="0078317B" w:rsidRDefault="0078317B" w:rsidP="00285713">
      <w:pPr>
        <w:spacing w:after="0"/>
        <w:jc w:val="both"/>
        <w:rPr>
          <w:sz w:val="20"/>
          <w:szCs w:val="20"/>
        </w:rPr>
      </w:pPr>
    </w:p>
    <w:p w:rsidR="0078317B" w:rsidRDefault="00725EAC" w:rsidP="00285713">
      <w:pPr>
        <w:spacing w:after="0"/>
        <w:jc w:val="both"/>
        <w:rPr>
          <w:sz w:val="20"/>
          <w:szCs w:val="20"/>
        </w:rPr>
      </w:pPr>
      <w:r>
        <w:rPr>
          <w:sz w:val="20"/>
          <w:szCs w:val="20"/>
        </w:rPr>
        <w:t xml:space="preserve">Cimetière : </w:t>
      </w:r>
      <w:r w:rsidR="0078317B">
        <w:rPr>
          <w:sz w:val="20"/>
          <w:szCs w:val="20"/>
        </w:rPr>
        <w:t>M le Maire doit aller sur place au cimetière avec M HUILLERY afin de définir un nouvel emplacement du Jardin du souvenir qui n’est pas aux normes</w:t>
      </w:r>
      <w:r>
        <w:rPr>
          <w:sz w:val="20"/>
          <w:szCs w:val="20"/>
        </w:rPr>
        <w:t>. Le</w:t>
      </w:r>
      <w:r w:rsidR="0078317B">
        <w:rPr>
          <w:sz w:val="20"/>
          <w:szCs w:val="20"/>
        </w:rPr>
        <w:t xml:space="preserve"> nouveau columbarium </w:t>
      </w:r>
      <w:r w:rsidR="00457B70">
        <w:rPr>
          <w:sz w:val="20"/>
          <w:szCs w:val="20"/>
        </w:rPr>
        <w:t>est commandé, est devrait être installé dans le 1</w:t>
      </w:r>
      <w:r w:rsidR="00457B70" w:rsidRPr="00457B70">
        <w:rPr>
          <w:sz w:val="20"/>
          <w:szCs w:val="20"/>
          <w:vertAlign w:val="superscript"/>
        </w:rPr>
        <w:t>er</w:t>
      </w:r>
      <w:r w:rsidR="00457B70">
        <w:rPr>
          <w:sz w:val="20"/>
          <w:szCs w:val="20"/>
        </w:rPr>
        <w:t xml:space="preserve"> trimestre. </w:t>
      </w:r>
    </w:p>
    <w:p w:rsidR="0078317B" w:rsidRDefault="0078317B" w:rsidP="00285713">
      <w:pPr>
        <w:spacing w:after="0"/>
        <w:jc w:val="both"/>
        <w:rPr>
          <w:sz w:val="20"/>
          <w:szCs w:val="20"/>
        </w:rPr>
      </w:pPr>
    </w:p>
    <w:p w:rsidR="0078317B" w:rsidRDefault="0078317B" w:rsidP="00285713">
      <w:pPr>
        <w:spacing w:after="0"/>
        <w:jc w:val="both"/>
        <w:rPr>
          <w:sz w:val="20"/>
          <w:szCs w:val="20"/>
        </w:rPr>
      </w:pPr>
      <w:r>
        <w:rPr>
          <w:sz w:val="20"/>
          <w:szCs w:val="20"/>
        </w:rPr>
        <w:t>Commission travaux. Une commission est à programmer courant janvier afin de faire le point sur les projets de 2020.</w:t>
      </w:r>
    </w:p>
    <w:p w:rsidR="0078317B" w:rsidRDefault="0078317B" w:rsidP="00285713">
      <w:pPr>
        <w:spacing w:after="0"/>
        <w:jc w:val="both"/>
        <w:rPr>
          <w:sz w:val="20"/>
          <w:szCs w:val="20"/>
        </w:rPr>
      </w:pPr>
    </w:p>
    <w:p w:rsidR="0078317B" w:rsidRPr="0078317B" w:rsidRDefault="0078317B" w:rsidP="00285713">
      <w:pPr>
        <w:spacing w:after="0"/>
        <w:jc w:val="both"/>
        <w:rPr>
          <w:sz w:val="20"/>
          <w:szCs w:val="20"/>
        </w:rPr>
      </w:pPr>
    </w:p>
    <w:p w:rsidR="00285713" w:rsidRDefault="0078317B" w:rsidP="00285713">
      <w:pPr>
        <w:spacing w:after="0"/>
        <w:jc w:val="both"/>
        <w:rPr>
          <w:b/>
          <w:color w:val="0070C0"/>
          <w:sz w:val="20"/>
          <w:szCs w:val="20"/>
          <w:u w:val="single"/>
        </w:rPr>
      </w:pPr>
      <w:r>
        <w:rPr>
          <w:b/>
          <w:color w:val="0070C0"/>
          <w:sz w:val="20"/>
          <w:szCs w:val="20"/>
          <w:u w:val="single"/>
        </w:rPr>
        <w:t>Fin à 21 heures 45</w:t>
      </w:r>
    </w:p>
    <w:p w:rsidR="0078317B" w:rsidRDefault="0078317B" w:rsidP="00285713">
      <w:pPr>
        <w:spacing w:after="0"/>
        <w:jc w:val="both"/>
        <w:rPr>
          <w:b/>
          <w:color w:val="0070C0"/>
          <w:sz w:val="20"/>
          <w:szCs w:val="20"/>
          <w:u w:val="single"/>
        </w:rPr>
      </w:pPr>
    </w:p>
    <w:sectPr w:rsidR="0078317B" w:rsidSect="00A8205C">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13"/>
    <w:rsid w:val="0003574D"/>
    <w:rsid w:val="00110735"/>
    <w:rsid w:val="00285713"/>
    <w:rsid w:val="003709B2"/>
    <w:rsid w:val="003B41F2"/>
    <w:rsid w:val="00457B70"/>
    <w:rsid w:val="004B4065"/>
    <w:rsid w:val="00652DB8"/>
    <w:rsid w:val="00725EAC"/>
    <w:rsid w:val="00773F38"/>
    <w:rsid w:val="0078317B"/>
    <w:rsid w:val="00790A1A"/>
    <w:rsid w:val="00860B5E"/>
    <w:rsid w:val="008B5CD5"/>
    <w:rsid w:val="0096013E"/>
    <w:rsid w:val="00A8205C"/>
    <w:rsid w:val="00B5796C"/>
    <w:rsid w:val="00B64FDD"/>
    <w:rsid w:val="00BE5324"/>
    <w:rsid w:val="00C052C3"/>
    <w:rsid w:val="00C85CFE"/>
    <w:rsid w:val="00CD7492"/>
    <w:rsid w:val="00D72D95"/>
    <w:rsid w:val="00DC1D06"/>
    <w:rsid w:val="00DF7185"/>
    <w:rsid w:val="00E91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43319-4E35-445B-94DC-AFF2C2F9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71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85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A7CEE-345A-4BF9-A181-1CB25BD3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1173</Words>
  <Characters>6454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Comptabilité</dc:creator>
  <cp:keywords/>
  <dc:description/>
  <cp:lastModifiedBy>Etats-Civils</cp:lastModifiedBy>
  <cp:revision>4</cp:revision>
  <dcterms:created xsi:type="dcterms:W3CDTF">2020-01-29T08:53:00Z</dcterms:created>
  <dcterms:modified xsi:type="dcterms:W3CDTF">2020-08-04T08:11:00Z</dcterms:modified>
</cp:coreProperties>
</file>